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95EA999" w:rsidR="00CA771E" w:rsidRPr="004F6F3D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4F6F3D">
        <w:rPr>
          <w:b/>
          <w:color w:val="000000"/>
        </w:rPr>
        <w:t>DJEČJI VRTIĆ VELIKA GORICA</w:t>
      </w:r>
    </w:p>
    <w:p w14:paraId="1F9D380A" w14:textId="59B9E083" w:rsidR="004F6F3D" w:rsidRPr="003705CB" w:rsidRDefault="004F6F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JOSIPA PUCEKOVIĆA 2</w:t>
      </w:r>
    </w:p>
    <w:p w14:paraId="00000002" w14:textId="106E870F" w:rsidR="00CA771E" w:rsidRPr="003705CB" w:rsidRDefault="004F6F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10410 </w:t>
      </w:r>
      <w:r w:rsidR="0019550C" w:rsidRPr="003705CB">
        <w:rPr>
          <w:color w:val="000000"/>
        </w:rPr>
        <w:t>VELIKA GORICA</w:t>
      </w:r>
    </w:p>
    <w:p w14:paraId="00000004" w14:textId="1A8DC9F8" w:rsidR="00CA771E" w:rsidRPr="003705CB" w:rsidRDefault="00FC2B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KLASA: 112-01/25</w:t>
      </w:r>
      <w:r w:rsidR="0066154A" w:rsidRPr="003705CB">
        <w:rPr>
          <w:color w:val="000000" w:themeColor="text1"/>
        </w:rPr>
        <w:t>-01</w:t>
      </w:r>
      <w:r w:rsidR="004F6F3D">
        <w:rPr>
          <w:color w:val="000000" w:themeColor="text1"/>
        </w:rPr>
        <w:t>/</w:t>
      </w:r>
      <w:r>
        <w:rPr>
          <w:color w:val="000000" w:themeColor="text1"/>
        </w:rPr>
        <w:t>32</w:t>
      </w:r>
    </w:p>
    <w:p w14:paraId="00000005" w14:textId="6CF4C7F9" w:rsidR="00CA771E" w:rsidRPr="003705CB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705CB">
        <w:rPr>
          <w:color w:val="000000" w:themeColor="text1"/>
        </w:rPr>
        <w:t>URBROJ: 238/31-76</w:t>
      </w:r>
      <w:r w:rsidR="004F6F3D">
        <w:rPr>
          <w:color w:val="000000" w:themeColor="text1"/>
        </w:rPr>
        <w:t>-01-26</w:t>
      </w:r>
      <w:r w:rsidR="00FC2BEC">
        <w:rPr>
          <w:color w:val="000000" w:themeColor="text1"/>
        </w:rPr>
        <w:t>-3</w:t>
      </w:r>
      <w:bookmarkStart w:id="0" w:name="_GoBack"/>
      <w:bookmarkEnd w:id="0"/>
    </w:p>
    <w:p w14:paraId="00000006" w14:textId="5E3B54DA" w:rsidR="00CA771E" w:rsidRPr="003705CB" w:rsidRDefault="00917B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 w:themeColor="text1"/>
        </w:rPr>
        <w:t xml:space="preserve">Velika Gorica, </w:t>
      </w:r>
      <w:r w:rsidR="00BC1249">
        <w:rPr>
          <w:color w:val="000000" w:themeColor="text1"/>
        </w:rPr>
        <w:t>23</w:t>
      </w:r>
      <w:r w:rsidR="004F6F3D">
        <w:rPr>
          <w:color w:val="000000" w:themeColor="text1"/>
        </w:rPr>
        <w:t>.01.2026</w:t>
      </w:r>
      <w:r w:rsidR="003F6DA4">
        <w:rPr>
          <w:color w:val="000000" w:themeColor="text1"/>
        </w:rPr>
        <w:t>.</w:t>
      </w:r>
    </w:p>
    <w:p w14:paraId="00000007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3DF36F39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Na temelju članka 26. Zakona o predškolskom odgoju i obrazovanju („Narodne novine“, broj 10/97, 107/07, 94/13, 98</w:t>
      </w:r>
      <w:r w:rsidR="006611F5" w:rsidRPr="003705CB">
        <w:rPr>
          <w:color w:val="000000"/>
        </w:rPr>
        <w:t>/19 ,</w:t>
      </w:r>
      <w:r w:rsidR="007228E4"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="007228E4" w:rsidRPr="003705CB">
        <w:rPr>
          <w:color w:val="000000"/>
        </w:rPr>
        <w:t xml:space="preserve">), Dječji vrtić Velika Gorica, Josipa </w:t>
      </w:r>
      <w:proofErr w:type="spellStart"/>
      <w:r w:rsidR="007228E4" w:rsidRPr="003705CB">
        <w:rPr>
          <w:color w:val="000000"/>
        </w:rPr>
        <w:t>Pucekovića</w:t>
      </w:r>
      <w:proofErr w:type="spellEnd"/>
      <w:r w:rsidR="007228E4" w:rsidRPr="003705CB">
        <w:rPr>
          <w:color w:val="000000"/>
        </w:rPr>
        <w:t xml:space="preserve"> 2</w:t>
      </w:r>
      <w:r w:rsidRPr="003705CB">
        <w:rPr>
          <w:color w:val="000000"/>
        </w:rPr>
        <w:t>, Velika Gorica,  na</w:t>
      </w:r>
      <w:r w:rsidR="004F6F3D">
        <w:rPr>
          <w:color w:val="000000"/>
        </w:rPr>
        <w:t xml:space="preserve"> temelju odluke Upravnog vijeća od 30.12.2025.</w:t>
      </w:r>
      <w:r w:rsidRPr="003705CB">
        <w:rPr>
          <w:color w:val="C0504D" w:themeColor="accent2"/>
        </w:rPr>
        <w:t xml:space="preserve">, </w:t>
      </w:r>
      <w:r w:rsidRPr="003705CB">
        <w:rPr>
          <w:color w:val="000000"/>
        </w:rPr>
        <w:t xml:space="preserve">objavljuje:                     </w:t>
      </w:r>
    </w:p>
    <w:p w14:paraId="00000009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A" w14:textId="12DDB113" w:rsidR="00CA771E" w:rsidRPr="004F6F3D" w:rsidRDefault="0019550C" w:rsidP="004F6F3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4F6F3D">
        <w:rPr>
          <w:b/>
          <w:color w:val="000000"/>
        </w:rPr>
        <w:t>NATJEČAJ</w:t>
      </w:r>
    </w:p>
    <w:p w14:paraId="0000000B" w14:textId="52B207AF" w:rsidR="00CA771E" w:rsidRPr="003705CB" w:rsidRDefault="0019550C" w:rsidP="004F6F3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3705CB">
        <w:rPr>
          <w:color w:val="000000"/>
        </w:rPr>
        <w:t>za radno mjesto</w:t>
      </w:r>
    </w:p>
    <w:p w14:paraId="0000000C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3067EF9D" w:rsidR="00CA771E" w:rsidRPr="003705CB" w:rsidRDefault="004F6F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STRUČNI SURADNIK EDUKACIJSKI REHABILITATOR</w:t>
      </w:r>
      <w:r w:rsidR="00B022E3">
        <w:rPr>
          <w:b/>
          <w:color w:val="000000"/>
        </w:rPr>
        <w:t xml:space="preserve"> / STRUČNA SURADNICA EDUKACIJSKA REHABILITATORICA </w:t>
      </w:r>
      <w:r w:rsidR="0066154A" w:rsidRPr="003705CB">
        <w:rPr>
          <w:color w:val="000000"/>
        </w:rPr>
        <w:t>–</w:t>
      </w:r>
      <w:r w:rsidR="00006B2C" w:rsidRPr="003705CB">
        <w:rPr>
          <w:color w:val="000000"/>
        </w:rPr>
        <w:t xml:space="preserve"> </w:t>
      </w:r>
      <w:r w:rsidR="007D375E" w:rsidRPr="003705CB">
        <w:rPr>
          <w:color w:val="000000"/>
        </w:rPr>
        <w:t xml:space="preserve"> </w:t>
      </w:r>
      <w:r w:rsidR="003052A3">
        <w:rPr>
          <w:color w:val="000000"/>
        </w:rPr>
        <w:t>1 izvršitelj (m/ž)</w:t>
      </w:r>
      <w:r w:rsidR="003052A3" w:rsidRPr="003705CB">
        <w:rPr>
          <w:color w:val="000000"/>
        </w:rPr>
        <w:t xml:space="preserve"> </w:t>
      </w:r>
      <w:r w:rsidR="0019550C" w:rsidRPr="003705CB">
        <w:rPr>
          <w:color w:val="000000"/>
        </w:rPr>
        <w:t xml:space="preserve">na </w:t>
      </w:r>
      <w:r w:rsidR="00A70B8F">
        <w:rPr>
          <w:color w:val="000000"/>
        </w:rPr>
        <w:t>ne</w:t>
      </w:r>
      <w:r w:rsidR="0019550C" w:rsidRPr="003705CB">
        <w:rPr>
          <w:color w:val="000000"/>
        </w:rPr>
        <w:t>odre</w:t>
      </w:r>
      <w:r w:rsidR="003052A3">
        <w:rPr>
          <w:color w:val="000000"/>
        </w:rPr>
        <w:t>đeno puno radno vrijeme</w:t>
      </w:r>
      <w:r>
        <w:rPr>
          <w:color w:val="000000"/>
        </w:rPr>
        <w:t>, novootvoreno</w:t>
      </w:r>
      <w:r w:rsidR="00A70B8F">
        <w:rPr>
          <w:color w:val="000000"/>
        </w:rPr>
        <w:t xml:space="preserve"> radno mjesto</w:t>
      </w:r>
    </w:p>
    <w:p w14:paraId="0000000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</w:t>
      </w:r>
    </w:p>
    <w:p w14:paraId="4A870A28" w14:textId="3FF4F3BC" w:rsidR="003617C7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Uvjeti:</w:t>
      </w:r>
      <w:r w:rsidRPr="003705CB">
        <w:rPr>
          <w:color w:val="000000"/>
        </w:rPr>
        <w:t xml:space="preserve"> Kandidat mora ispunjavati uvjete</w:t>
      </w:r>
      <w:r w:rsidRPr="003705CB">
        <w:rPr>
          <w:b/>
          <w:color w:val="000000"/>
        </w:rPr>
        <w:t xml:space="preserve"> </w:t>
      </w:r>
      <w:r w:rsidRPr="003705CB">
        <w:rPr>
          <w:color w:val="000000"/>
        </w:rPr>
        <w:t>prema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24. i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25. Zakona o predškolskom odgoju i obrazovanju (N</w:t>
      </w:r>
      <w:r w:rsidR="006611F5" w:rsidRPr="003705CB">
        <w:rPr>
          <w:color w:val="000000"/>
        </w:rPr>
        <w:t>arodne novine broj 10/97, 107/07, 94/13, 98/19 ,</w:t>
      </w:r>
      <w:r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Pr="003705CB">
        <w:rPr>
          <w:color w:val="000000"/>
        </w:rPr>
        <w:t>), te čl</w:t>
      </w:r>
      <w:r w:rsidR="006611F5" w:rsidRPr="003705CB">
        <w:rPr>
          <w:color w:val="000000"/>
        </w:rPr>
        <w:t>anka</w:t>
      </w:r>
      <w:r w:rsidR="00B933AE">
        <w:rPr>
          <w:color w:val="000000"/>
        </w:rPr>
        <w:t xml:space="preserve"> 3</w:t>
      </w:r>
      <w:r w:rsidRPr="003705CB">
        <w:rPr>
          <w:color w:val="000000"/>
        </w:rPr>
        <w:t xml:space="preserve">. </w:t>
      </w:r>
      <w:r w:rsidR="003052A3" w:rsidRPr="003052A3">
        <w:rPr>
          <w:color w:val="000000"/>
        </w:rPr>
        <w:t>Pravilnik</w:t>
      </w:r>
      <w:r w:rsidR="003F6DA4">
        <w:rPr>
          <w:color w:val="000000"/>
        </w:rPr>
        <w:t>a</w:t>
      </w:r>
      <w:r w:rsidR="003052A3" w:rsidRPr="003052A3">
        <w:rPr>
          <w:color w:val="000000"/>
        </w:rPr>
        <w:t xml:space="preserve"> o odgovarajućoj vrsti i razini obrazovanja odgojno-obrazovnih i ostalih radnika u dječjem vrtiću, ustanovama te drugim pravnim i fizičkim osobama koje provode programe ranog i predškolskog odgoja i obrazovanja</w:t>
      </w:r>
      <w:r w:rsidR="003052A3">
        <w:rPr>
          <w:color w:val="000000"/>
        </w:rPr>
        <w:t xml:space="preserve"> (Narodne novine broj 145/2024)</w:t>
      </w:r>
    </w:p>
    <w:p w14:paraId="0000000F" w14:textId="557A2916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Na natječaj se mogu prijaviti osobe oba spola koje ispunjavanju propisane uvjete. </w:t>
      </w:r>
    </w:p>
    <w:p w14:paraId="00000010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1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Priložiti: </w:t>
      </w:r>
    </w:p>
    <w:p w14:paraId="0000001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zamolbu</w:t>
      </w:r>
    </w:p>
    <w:p w14:paraId="00000013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životopis</w:t>
      </w:r>
    </w:p>
    <w:p w14:paraId="00000015" w14:textId="2D344A33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stručnoj spremi </w:t>
      </w:r>
    </w:p>
    <w:p w14:paraId="00000016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državljanstvu </w:t>
      </w:r>
    </w:p>
    <w:p w14:paraId="0000001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potvrdu o podacima evidentiranim u matičnoj evidenciji Hrvatskog zavoda za mirovinsko osiguranje  </w:t>
      </w:r>
    </w:p>
    <w:p w14:paraId="00000018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  (ne starije od dana objave natječaja)</w:t>
      </w:r>
    </w:p>
    <w:p w14:paraId="00000019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kazneni postupak (ne starije od dana objave natječaja)</w:t>
      </w:r>
    </w:p>
    <w:p w14:paraId="0000001A" w14:textId="7E849FAE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prekršajni postupak (ne starije od dana objave natječaja)</w:t>
      </w:r>
    </w:p>
    <w:p w14:paraId="0000001B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C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102. Zakona o hrvatskim braniteljima iz domovinskog rata i članovima njihovih obitelji i člankom 48. Zakona o civilnim stradalnicima iz Domovinskog rata, uz prijavu na ovaj natječaj, dužan je </w:t>
      </w:r>
      <w:r w:rsidRPr="003705CB">
        <w:rPr>
          <w:color w:val="000000"/>
        </w:rPr>
        <w:lastRenderedPageBreak/>
        <w:t xml:space="preserve">priložiti pored dokaza o ispunjavanju traženih uvjeta i sve potrebne dokaze dostupne na stranici Ministarstva hrvatskih branitelja: </w:t>
      </w:r>
      <w:hyperlink r:id="rId4">
        <w:r w:rsidRPr="003705CB">
          <w:rPr>
            <w:color w:val="0000FF"/>
            <w:u w:val="single"/>
          </w:rPr>
          <w:t>https://branitelji.gov.hr/zaposljavanje-843/843</w:t>
        </w:r>
      </w:hyperlink>
      <w:r w:rsidRPr="003705CB">
        <w:rPr>
          <w:color w:val="000000"/>
        </w:rPr>
        <w:t>.</w:t>
      </w:r>
    </w:p>
    <w:p w14:paraId="0000001F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0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3" w14:textId="4D7794FA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Prijave na natječaj s obveznom dokumenta</w:t>
      </w:r>
      <w:r w:rsidR="003617C7">
        <w:rPr>
          <w:color w:val="000000"/>
        </w:rPr>
        <w:t>cijom dostavljaju se</w:t>
      </w:r>
      <w:r w:rsidR="003617C7" w:rsidRPr="003617C7">
        <w:rPr>
          <w:color w:val="000000"/>
        </w:rPr>
        <w:t xml:space="preserve"> </w:t>
      </w:r>
      <w:r w:rsidR="003617C7">
        <w:rPr>
          <w:color w:val="000000"/>
        </w:rPr>
        <w:t>poštom ili osobno na adresu :</w:t>
      </w:r>
    </w:p>
    <w:p w14:paraId="00000024" w14:textId="2EB3F56A" w:rsidR="00CA771E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 xml:space="preserve">Dječji vrtić Velika Gorica, Josipa </w:t>
      </w:r>
      <w:proofErr w:type="spellStart"/>
      <w:r w:rsidRPr="003705CB">
        <w:rPr>
          <w:b/>
          <w:color w:val="000000"/>
        </w:rPr>
        <w:t>Pucekovića</w:t>
      </w:r>
      <w:proofErr w:type="spellEnd"/>
      <w:r w:rsidRPr="003705CB">
        <w:rPr>
          <w:b/>
          <w:color w:val="000000"/>
        </w:rPr>
        <w:t xml:space="preserve"> 2</w:t>
      </w:r>
      <w:r w:rsidR="0019550C" w:rsidRPr="003705CB">
        <w:rPr>
          <w:b/>
          <w:color w:val="000000"/>
        </w:rPr>
        <w:t xml:space="preserve">, Velika Gorica </w:t>
      </w:r>
      <w:r w:rsidR="0019550C" w:rsidRPr="003705CB">
        <w:rPr>
          <w:color w:val="000000"/>
        </w:rPr>
        <w:t xml:space="preserve">uz  naznaku </w:t>
      </w:r>
      <w:r w:rsidR="004F6F3D">
        <w:rPr>
          <w:b/>
          <w:color w:val="000000"/>
        </w:rPr>
        <w:t>„Z</w:t>
      </w:r>
      <w:r w:rsidR="00B933AE">
        <w:rPr>
          <w:b/>
          <w:color w:val="000000"/>
        </w:rPr>
        <w:t>a na</w:t>
      </w:r>
      <w:r w:rsidR="004F6F3D">
        <w:rPr>
          <w:b/>
          <w:color w:val="000000"/>
        </w:rPr>
        <w:t xml:space="preserve">tječaj stručni suradnik edukacijski </w:t>
      </w:r>
      <w:proofErr w:type="spellStart"/>
      <w:r w:rsidR="004F6F3D">
        <w:rPr>
          <w:b/>
          <w:color w:val="000000"/>
        </w:rPr>
        <w:t>rehabilitator</w:t>
      </w:r>
      <w:proofErr w:type="spellEnd"/>
      <w:r w:rsidR="003F6DA4">
        <w:rPr>
          <w:b/>
          <w:color w:val="000000"/>
        </w:rPr>
        <w:t xml:space="preserve"> </w:t>
      </w:r>
      <w:r w:rsidR="00283134">
        <w:rPr>
          <w:b/>
          <w:color w:val="000000"/>
        </w:rPr>
        <w:t xml:space="preserve">na </w:t>
      </w:r>
      <w:r w:rsidR="00A70B8F">
        <w:rPr>
          <w:b/>
          <w:color w:val="000000"/>
        </w:rPr>
        <w:t>ne</w:t>
      </w:r>
      <w:r w:rsidRPr="003705CB">
        <w:rPr>
          <w:b/>
          <w:color w:val="000000"/>
        </w:rPr>
        <w:t>određeno</w:t>
      </w:r>
      <w:r w:rsidR="003052A3">
        <w:rPr>
          <w:b/>
          <w:color w:val="000000"/>
        </w:rPr>
        <w:t xml:space="preserve"> puno radno vrijeme</w:t>
      </w:r>
      <w:r w:rsidR="0019550C" w:rsidRPr="003705CB">
        <w:rPr>
          <w:b/>
          <w:color w:val="000000"/>
        </w:rPr>
        <w:t>“</w:t>
      </w:r>
      <w:r w:rsidR="0019550C" w:rsidRPr="003705CB">
        <w:rPr>
          <w:color w:val="000000"/>
        </w:rPr>
        <w:t>.</w:t>
      </w:r>
    </w:p>
    <w:p w14:paraId="00000025" w14:textId="01DE770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Nepravodobne, nepotpune i prijav</w:t>
      </w:r>
      <w:r w:rsidR="002D0F57" w:rsidRPr="003705CB">
        <w:rPr>
          <w:color w:val="000000"/>
        </w:rPr>
        <w:t xml:space="preserve">e </w:t>
      </w:r>
      <w:r w:rsidRPr="003705CB">
        <w:rPr>
          <w:color w:val="000000"/>
        </w:rPr>
        <w:t xml:space="preserve"> neće se razmatrati.</w:t>
      </w:r>
    </w:p>
    <w:p w14:paraId="00000026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Rok za podnošenje prijava je osam (8) dana od dana objave natječaja.</w:t>
      </w:r>
    </w:p>
    <w:p w14:paraId="00000028" w14:textId="7471837A" w:rsidR="00CA771E" w:rsidRPr="00C213CF" w:rsidRDefault="003F6D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Natječaj je objavljen </w:t>
      </w:r>
      <w:r w:rsidR="004F6F3D">
        <w:rPr>
          <w:b/>
          <w:color w:val="000000"/>
        </w:rPr>
        <w:t>23. siječnja 2026.</w:t>
      </w:r>
      <w:r w:rsidR="003052A3">
        <w:rPr>
          <w:b/>
          <w:color w:val="000000"/>
        </w:rPr>
        <w:t xml:space="preserve"> </w:t>
      </w:r>
      <w:r w:rsidR="0019550C" w:rsidRPr="003705CB">
        <w:rPr>
          <w:b/>
          <w:color w:val="000000"/>
        </w:rPr>
        <w:t>godine</w:t>
      </w:r>
      <w:r w:rsidR="0019550C" w:rsidRPr="003705CB">
        <w:rPr>
          <w:color w:val="000000"/>
        </w:rPr>
        <w:t xml:space="preserve"> na mrežnoj stranici i oglasnim pločama Hrvatskog zavoda za zapošljavanje, te mrežnoj stra</w:t>
      </w:r>
      <w:r w:rsidR="003617C7">
        <w:rPr>
          <w:color w:val="000000"/>
        </w:rPr>
        <w:t>n</w:t>
      </w:r>
      <w:r w:rsidR="004F6F3D">
        <w:rPr>
          <w:color w:val="000000"/>
        </w:rPr>
        <w:t xml:space="preserve">ici i oglasnim pločama vrtića i </w:t>
      </w:r>
      <w:r w:rsidR="003617C7">
        <w:rPr>
          <w:color w:val="000000"/>
        </w:rPr>
        <w:t xml:space="preserve">vrijedi do </w:t>
      </w:r>
      <w:r w:rsidR="004F6F3D">
        <w:rPr>
          <w:b/>
          <w:color w:val="000000"/>
        </w:rPr>
        <w:t>2</w:t>
      </w:r>
      <w:r w:rsidR="00A70B8F">
        <w:rPr>
          <w:b/>
          <w:color w:val="000000"/>
        </w:rPr>
        <w:t>.</w:t>
      </w:r>
      <w:r w:rsidR="004F6F3D">
        <w:rPr>
          <w:b/>
          <w:color w:val="000000"/>
        </w:rPr>
        <w:t xml:space="preserve"> veljače 2026</w:t>
      </w:r>
      <w:r w:rsidR="003052A3" w:rsidRPr="00C213CF">
        <w:rPr>
          <w:b/>
          <w:color w:val="000000"/>
        </w:rPr>
        <w:t>.</w:t>
      </w:r>
      <w:r w:rsidR="004F6F3D">
        <w:rPr>
          <w:b/>
          <w:color w:val="000000"/>
        </w:rPr>
        <w:t xml:space="preserve"> </w:t>
      </w:r>
      <w:r w:rsidR="003052A3" w:rsidRPr="00C213CF">
        <w:rPr>
          <w:b/>
          <w:color w:val="000000"/>
        </w:rPr>
        <w:t>godine</w:t>
      </w:r>
      <w:r w:rsidR="004F6F3D">
        <w:rPr>
          <w:b/>
          <w:color w:val="000000"/>
        </w:rPr>
        <w:t>.</w:t>
      </w:r>
    </w:p>
    <w:p w14:paraId="00000029" w14:textId="77777777" w:rsidR="00CA771E" w:rsidRPr="00C213CF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A" w14:textId="567A3405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Kandidat/</w:t>
      </w:r>
      <w:proofErr w:type="spellStart"/>
      <w:r w:rsidRPr="003705CB">
        <w:rPr>
          <w:color w:val="000000"/>
        </w:rPr>
        <w:t>kinja</w:t>
      </w:r>
      <w:proofErr w:type="spellEnd"/>
      <w:r w:rsidRPr="003705CB">
        <w:rPr>
          <w:color w:val="000000"/>
        </w:rPr>
        <w:t xml:space="preserve"> koji/a bude izabran/a u obvezi je prije sklapanja ugovora o radu dostaviti</w:t>
      </w:r>
      <w:r w:rsidR="00E15499" w:rsidRPr="003705CB">
        <w:rPr>
          <w:color w:val="000000"/>
        </w:rPr>
        <w:t xml:space="preserve"> na uvid</w:t>
      </w:r>
      <w:r w:rsidRPr="003705CB">
        <w:rPr>
          <w:color w:val="000000"/>
        </w:rPr>
        <w:t xml:space="preserve"> dokaze o ispunjenju</w:t>
      </w:r>
      <w:r w:rsidR="00E15499" w:rsidRPr="003705CB">
        <w:rPr>
          <w:color w:val="000000"/>
        </w:rPr>
        <w:t xml:space="preserve"> formalnih </w:t>
      </w:r>
      <w:r w:rsidRPr="003705CB">
        <w:rPr>
          <w:color w:val="000000"/>
        </w:rPr>
        <w:t>uvjeta</w:t>
      </w:r>
      <w:r w:rsidR="00E15499" w:rsidRPr="003705CB">
        <w:rPr>
          <w:color w:val="000000"/>
        </w:rPr>
        <w:t xml:space="preserve"> natječaja</w:t>
      </w:r>
      <w:r w:rsidR="008D367B">
        <w:rPr>
          <w:color w:val="000000"/>
        </w:rPr>
        <w:t xml:space="preserve"> u originalu </w:t>
      </w:r>
      <w:r w:rsidRPr="003705CB">
        <w:rPr>
          <w:color w:val="000000"/>
        </w:rPr>
        <w:t>ili ovjerenoj preslici.</w:t>
      </w:r>
    </w:p>
    <w:p w14:paraId="0000002B" w14:textId="231535D6" w:rsidR="00CA771E" w:rsidRPr="003705CB" w:rsidRDefault="00E15499">
      <w:pPr>
        <w:jc w:val="both"/>
      </w:pPr>
      <w:r w:rsidRPr="003705CB">
        <w:t>Dječji vrtić Velika Gorica</w:t>
      </w:r>
      <w:r w:rsidR="0019550C" w:rsidRPr="003705CB">
        <w:t xml:space="preserve"> zadržava pravo prema potrebi provesti prethodnu provjeru radne i druge (stručne, zdravstvene) sposobnosti kandidata koji zadovoljava formalne uvjete natječaja. </w:t>
      </w:r>
    </w:p>
    <w:p w14:paraId="0000002C" w14:textId="1C3D025E" w:rsidR="00CA771E" w:rsidRPr="003705CB" w:rsidRDefault="0019550C">
      <w:pPr>
        <w:jc w:val="both"/>
      </w:pPr>
      <w:r w:rsidRPr="003705CB">
        <w:t>Kandidat koji ne pristupi prethodnoj provjeri smatra se da je povukao prijavu na natječaj i više se n</w:t>
      </w:r>
      <w:r w:rsidR="00E50A1F">
        <w:t>e smatra kandidatom u natječajnom postupku.</w:t>
      </w:r>
    </w:p>
    <w:p w14:paraId="4BA6901B" w14:textId="734FEF43" w:rsidR="00E15499" w:rsidRPr="003705CB" w:rsidRDefault="00E15499">
      <w:pPr>
        <w:jc w:val="both"/>
      </w:pPr>
      <w:r w:rsidRPr="003705CB"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Pr="003705CB" w:rsidRDefault="002D038D">
      <w:pPr>
        <w:jc w:val="both"/>
      </w:pPr>
      <w:r w:rsidRPr="003705CB"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Pr="003705CB" w:rsidRDefault="0019550C">
      <w:pPr>
        <w:jc w:val="both"/>
      </w:pPr>
      <w:r w:rsidRPr="003705CB">
        <w:t>O rezultatima natječaja kandidati će biti obaviješteni objavom obavijesti na mrežn</w:t>
      </w:r>
      <w:r w:rsidR="002D038D" w:rsidRPr="003705CB">
        <w:t>oj stranici Dječjeg vr</w:t>
      </w:r>
      <w:r w:rsidR="004E2781" w:rsidRPr="003705CB">
        <w:t>tića Velika Gorica www.vrtic-vg</w:t>
      </w:r>
      <w:r w:rsidRPr="003705CB">
        <w:t>.hr. Dostava svim kandidatima smatra se obavljenom istekom osmog dana od dana objave na mrežn</w:t>
      </w:r>
      <w:r w:rsidR="002D038D" w:rsidRPr="003705CB">
        <w:t>oj stranici Dječjeg vrtića Velika Gorica</w:t>
      </w:r>
      <w:r w:rsidRPr="003705CB">
        <w:t>.</w:t>
      </w:r>
    </w:p>
    <w:p w14:paraId="0000002E" w14:textId="77777777" w:rsidR="00CA771E" w:rsidRPr="003705CB" w:rsidRDefault="00CA771E">
      <w:pPr>
        <w:jc w:val="both"/>
      </w:pPr>
    </w:p>
    <w:p w14:paraId="0000002F" w14:textId="77777777" w:rsidR="00CA771E" w:rsidRPr="003705CB" w:rsidRDefault="00CA771E">
      <w:pPr>
        <w:jc w:val="both"/>
      </w:pPr>
    </w:p>
    <w:p w14:paraId="00000031" w14:textId="15070C10" w:rsidR="00CA771E" w:rsidRPr="003705CB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 w:rsidRPr="003705CB">
        <w:rPr>
          <w:color w:val="000000"/>
        </w:rPr>
        <w:t>v.d. r</w:t>
      </w:r>
      <w:r w:rsidR="0019550C" w:rsidRPr="003705CB">
        <w:rPr>
          <w:color w:val="000000"/>
        </w:rPr>
        <w:t>avnatelj</w:t>
      </w:r>
      <w:r w:rsidR="00946BF0">
        <w:rPr>
          <w:color w:val="000000"/>
        </w:rPr>
        <w:t>ica</w:t>
      </w:r>
    </w:p>
    <w:p w14:paraId="1C82C3D3" w14:textId="77777777" w:rsidR="004F6F3D" w:rsidRDefault="004F6F3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 xml:space="preserve">Nada </w:t>
      </w:r>
      <w:proofErr w:type="spellStart"/>
      <w:r>
        <w:rPr>
          <w:color w:val="000000"/>
        </w:rPr>
        <w:t>Dvorneković</w:t>
      </w:r>
      <w:proofErr w:type="spellEnd"/>
      <w:r>
        <w:rPr>
          <w:color w:val="000000"/>
        </w:rPr>
        <w:t>,</w:t>
      </w:r>
    </w:p>
    <w:p w14:paraId="1B6EF58A" w14:textId="2C1DFCEA" w:rsidR="00946BF0" w:rsidRPr="003705CB" w:rsidRDefault="004F6F3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proofErr w:type="spellStart"/>
      <w:r>
        <w:rPr>
          <w:color w:val="000000"/>
        </w:rPr>
        <w:t>bacc.praesc.educ</w:t>
      </w:r>
      <w:proofErr w:type="spellEnd"/>
      <w:r>
        <w:rPr>
          <w:color w:val="000000"/>
        </w:rPr>
        <w:t>.</w:t>
      </w:r>
    </w:p>
    <w:p w14:paraId="00000033" w14:textId="1CD45876" w:rsidR="00CA771E" w:rsidRDefault="003F6DA4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19527877" w14:textId="211E4E1F" w:rsidR="003F6DA4" w:rsidRDefault="003F6DA4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</w:p>
    <w:sectPr w:rsidR="003F6DA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006B2C"/>
    <w:rsid w:val="00082476"/>
    <w:rsid w:val="000C58FC"/>
    <w:rsid w:val="000D213F"/>
    <w:rsid w:val="00102935"/>
    <w:rsid w:val="00142837"/>
    <w:rsid w:val="00144A5A"/>
    <w:rsid w:val="0019550C"/>
    <w:rsid w:val="00266C25"/>
    <w:rsid w:val="00283134"/>
    <w:rsid w:val="002D038D"/>
    <w:rsid w:val="002D0F57"/>
    <w:rsid w:val="003052A3"/>
    <w:rsid w:val="003617C7"/>
    <w:rsid w:val="003705CB"/>
    <w:rsid w:val="003B3D81"/>
    <w:rsid w:val="003F6DA4"/>
    <w:rsid w:val="0048408E"/>
    <w:rsid w:val="00486DE4"/>
    <w:rsid w:val="004E2781"/>
    <w:rsid w:val="004F6F3D"/>
    <w:rsid w:val="00553182"/>
    <w:rsid w:val="00587AC9"/>
    <w:rsid w:val="005B3463"/>
    <w:rsid w:val="005C53CC"/>
    <w:rsid w:val="00631071"/>
    <w:rsid w:val="006611F5"/>
    <w:rsid w:val="0066154A"/>
    <w:rsid w:val="007228E4"/>
    <w:rsid w:val="00753311"/>
    <w:rsid w:val="007614D8"/>
    <w:rsid w:val="007A791E"/>
    <w:rsid w:val="007D375E"/>
    <w:rsid w:val="00835712"/>
    <w:rsid w:val="008407A3"/>
    <w:rsid w:val="008461CE"/>
    <w:rsid w:val="0088491D"/>
    <w:rsid w:val="00895A32"/>
    <w:rsid w:val="008D367B"/>
    <w:rsid w:val="0090137E"/>
    <w:rsid w:val="00917B66"/>
    <w:rsid w:val="009465CB"/>
    <w:rsid w:val="00946BF0"/>
    <w:rsid w:val="009551F2"/>
    <w:rsid w:val="009904D9"/>
    <w:rsid w:val="009C295F"/>
    <w:rsid w:val="009E03DE"/>
    <w:rsid w:val="009E6F42"/>
    <w:rsid w:val="00A55695"/>
    <w:rsid w:val="00A70B8F"/>
    <w:rsid w:val="00B022E3"/>
    <w:rsid w:val="00B933AE"/>
    <w:rsid w:val="00BC1249"/>
    <w:rsid w:val="00C213CF"/>
    <w:rsid w:val="00C662F1"/>
    <w:rsid w:val="00CA771E"/>
    <w:rsid w:val="00CD5D78"/>
    <w:rsid w:val="00E03211"/>
    <w:rsid w:val="00E15499"/>
    <w:rsid w:val="00E50A1F"/>
    <w:rsid w:val="00E937BA"/>
    <w:rsid w:val="00EC1061"/>
    <w:rsid w:val="00F37B5C"/>
    <w:rsid w:val="00FB217C"/>
    <w:rsid w:val="00FC2BEC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1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Windows korisnik</cp:lastModifiedBy>
  <cp:revision>7</cp:revision>
  <cp:lastPrinted>2025-07-02T07:11:00Z</cp:lastPrinted>
  <dcterms:created xsi:type="dcterms:W3CDTF">2026-01-22T14:44:00Z</dcterms:created>
  <dcterms:modified xsi:type="dcterms:W3CDTF">2026-01-23T12:30:00Z</dcterms:modified>
</cp:coreProperties>
</file>